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79C" w:rsidRDefault="00D1179C" w:rsidP="00D117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179C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D1179C" w:rsidRPr="00D1179C" w:rsidRDefault="00D1179C" w:rsidP="00D117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1179C" w:rsidRPr="00D1179C" w:rsidRDefault="00D1179C" w:rsidP="00D117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179C">
        <w:rPr>
          <w:rFonts w:ascii="Times New Roman" w:hAnsi="Times New Roman" w:cs="Times New Roman"/>
          <w:sz w:val="28"/>
          <w:szCs w:val="28"/>
        </w:rPr>
        <w:t>Бурменская</w:t>
      </w:r>
      <w:proofErr w:type="spellEnd"/>
      <w:r w:rsidRPr="00D1179C">
        <w:rPr>
          <w:rFonts w:ascii="Times New Roman" w:hAnsi="Times New Roman" w:cs="Times New Roman"/>
          <w:sz w:val="28"/>
          <w:szCs w:val="28"/>
        </w:rPr>
        <w:t xml:space="preserve"> Г.В., </w:t>
      </w:r>
      <w:r w:rsidRPr="00D1179C">
        <w:rPr>
          <w:rFonts w:ascii="Times New Roman" w:hAnsi="Times New Roman" w:cs="Times New Roman"/>
          <w:sz w:val="28"/>
          <w:szCs w:val="28"/>
        </w:rPr>
        <w:t>Хрестоматия по детской психологии</w:t>
      </w:r>
      <w:r w:rsidRPr="00D1179C">
        <w:rPr>
          <w:rFonts w:ascii="Times New Roman" w:hAnsi="Times New Roman" w:cs="Times New Roman"/>
          <w:sz w:val="28"/>
          <w:szCs w:val="28"/>
        </w:rPr>
        <w:t xml:space="preserve">, </w:t>
      </w:r>
      <w:r w:rsidRPr="00D1179C">
        <w:rPr>
          <w:rFonts w:ascii="Times New Roman" w:hAnsi="Times New Roman" w:cs="Times New Roman"/>
          <w:sz w:val="28"/>
          <w:szCs w:val="28"/>
        </w:rPr>
        <w:t>// М.: Генезис 1996</w:t>
      </w:r>
    </w:p>
    <w:p w:rsidR="00D1179C" w:rsidRPr="00D1179C" w:rsidRDefault="00D1179C" w:rsidP="00D117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79C">
        <w:rPr>
          <w:rFonts w:ascii="Times New Roman" w:hAnsi="Times New Roman" w:cs="Times New Roman"/>
          <w:sz w:val="28"/>
          <w:szCs w:val="28"/>
        </w:rPr>
        <w:t>Елизаров</w:t>
      </w:r>
      <w:r w:rsidRPr="00D1179C">
        <w:rPr>
          <w:rFonts w:ascii="Times New Roman" w:hAnsi="Times New Roman" w:cs="Times New Roman"/>
          <w:sz w:val="28"/>
          <w:szCs w:val="28"/>
        </w:rPr>
        <w:t xml:space="preserve"> А.Н., </w:t>
      </w:r>
      <w:r w:rsidRPr="00D1179C">
        <w:rPr>
          <w:rFonts w:ascii="Times New Roman" w:hAnsi="Times New Roman" w:cs="Times New Roman"/>
          <w:sz w:val="28"/>
          <w:szCs w:val="28"/>
        </w:rPr>
        <w:t>Основы индивидуального и семейного психологического консультирования</w:t>
      </w:r>
      <w:r w:rsidRPr="00D1179C">
        <w:rPr>
          <w:rFonts w:ascii="Times New Roman" w:hAnsi="Times New Roman" w:cs="Times New Roman"/>
          <w:sz w:val="28"/>
          <w:szCs w:val="28"/>
        </w:rPr>
        <w:t xml:space="preserve">, М., Просвещение, </w:t>
      </w:r>
      <w:r w:rsidRPr="00D1179C">
        <w:rPr>
          <w:rFonts w:ascii="Times New Roman" w:hAnsi="Times New Roman" w:cs="Times New Roman"/>
          <w:sz w:val="28"/>
          <w:szCs w:val="28"/>
        </w:rPr>
        <w:t>2005</w:t>
      </w:r>
    </w:p>
    <w:p w:rsidR="00D1179C" w:rsidRPr="00D1179C" w:rsidRDefault="00D1179C" w:rsidP="00D117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179C">
        <w:rPr>
          <w:rFonts w:ascii="Times New Roman" w:hAnsi="Times New Roman" w:cs="Times New Roman"/>
          <w:sz w:val="28"/>
          <w:szCs w:val="28"/>
        </w:rPr>
        <w:t>Истратова</w:t>
      </w:r>
      <w:proofErr w:type="spellEnd"/>
      <w:r w:rsidRPr="00D1179C">
        <w:rPr>
          <w:rFonts w:ascii="Times New Roman" w:hAnsi="Times New Roman" w:cs="Times New Roman"/>
          <w:sz w:val="28"/>
          <w:szCs w:val="28"/>
        </w:rPr>
        <w:t xml:space="preserve"> О.Н., </w:t>
      </w:r>
      <w:r w:rsidRPr="00D1179C">
        <w:rPr>
          <w:rFonts w:ascii="Times New Roman" w:hAnsi="Times New Roman" w:cs="Times New Roman"/>
          <w:sz w:val="28"/>
          <w:szCs w:val="28"/>
        </w:rPr>
        <w:t>Психодиагностика. Коллекция лучших тестов</w:t>
      </w:r>
      <w:r w:rsidRPr="00D1179C">
        <w:rPr>
          <w:rFonts w:ascii="Times New Roman" w:hAnsi="Times New Roman" w:cs="Times New Roman"/>
          <w:sz w:val="28"/>
          <w:szCs w:val="28"/>
        </w:rPr>
        <w:t xml:space="preserve">, М., Просвещение, </w:t>
      </w:r>
      <w:r w:rsidRPr="00D1179C">
        <w:rPr>
          <w:rFonts w:ascii="Times New Roman" w:hAnsi="Times New Roman" w:cs="Times New Roman"/>
          <w:sz w:val="28"/>
          <w:szCs w:val="28"/>
        </w:rPr>
        <w:t>2006</w:t>
      </w:r>
    </w:p>
    <w:p w:rsidR="00D1179C" w:rsidRPr="00D1179C" w:rsidRDefault="00D1179C" w:rsidP="00D117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179C">
        <w:rPr>
          <w:rFonts w:ascii="Times New Roman" w:hAnsi="Times New Roman" w:cs="Times New Roman"/>
          <w:sz w:val="28"/>
          <w:szCs w:val="28"/>
        </w:rPr>
        <w:t>Семенюк</w:t>
      </w:r>
      <w:proofErr w:type="spellEnd"/>
      <w:r w:rsidRPr="00D1179C">
        <w:rPr>
          <w:rFonts w:ascii="Times New Roman" w:hAnsi="Times New Roman" w:cs="Times New Roman"/>
          <w:sz w:val="28"/>
          <w:szCs w:val="28"/>
        </w:rPr>
        <w:t xml:space="preserve"> Л.М. Психологические особенности агрессивного поведения подростков и условия его коррекции: Учебное пособие / Л.М. Семенюк. – 3-е изд. – М.: Московский психолого-социальный институт: Флинта, 2005. – 96 с.</w:t>
      </w:r>
    </w:p>
    <w:p w:rsidR="00D1179C" w:rsidRPr="00D1179C" w:rsidRDefault="00D1179C" w:rsidP="00D117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79C">
        <w:rPr>
          <w:rFonts w:ascii="Times New Roman" w:hAnsi="Times New Roman" w:cs="Times New Roman"/>
          <w:sz w:val="28"/>
          <w:szCs w:val="28"/>
        </w:rPr>
        <w:t>Смирнова Т.П. Психологическая коррекция агрессивного поведения детей/Ростов н/Д: «Феникс», 2004.- 160 с.</w:t>
      </w:r>
    </w:p>
    <w:p w:rsidR="00D1179C" w:rsidRPr="00D1179C" w:rsidRDefault="00D1179C" w:rsidP="00D117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179C">
        <w:rPr>
          <w:rFonts w:ascii="Times New Roman" w:hAnsi="Times New Roman" w:cs="Times New Roman"/>
          <w:sz w:val="28"/>
          <w:szCs w:val="28"/>
        </w:rPr>
        <w:t>Фалькович</w:t>
      </w:r>
      <w:proofErr w:type="spellEnd"/>
      <w:r w:rsidRPr="00D1179C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Pr="00D1179C">
        <w:rPr>
          <w:rFonts w:ascii="Times New Roman" w:hAnsi="Times New Roman" w:cs="Times New Roman"/>
          <w:sz w:val="28"/>
          <w:szCs w:val="28"/>
        </w:rPr>
        <w:t>Толстоухова</w:t>
      </w:r>
      <w:proofErr w:type="spellEnd"/>
      <w:r w:rsidRPr="00D1179C">
        <w:rPr>
          <w:rFonts w:ascii="Times New Roman" w:hAnsi="Times New Roman" w:cs="Times New Roman"/>
          <w:sz w:val="28"/>
          <w:szCs w:val="28"/>
        </w:rPr>
        <w:t xml:space="preserve"> Н.С., Обухова Л.А. / Нетрадиционные формы работы с родителями / / М.: 5 за знания, 2005</w:t>
      </w:r>
    </w:p>
    <w:p w:rsidR="00D1179C" w:rsidRPr="00D1179C" w:rsidRDefault="00D1179C" w:rsidP="00D117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179C">
        <w:rPr>
          <w:rFonts w:ascii="Times New Roman" w:hAnsi="Times New Roman" w:cs="Times New Roman"/>
          <w:sz w:val="28"/>
          <w:szCs w:val="28"/>
        </w:rPr>
        <w:t>Фопель</w:t>
      </w:r>
      <w:proofErr w:type="spellEnd"/>
      <w:r w:rsidRPr="00D1179C">
        <w:rPr>
          <w:rFonts w:ascii="Times New Roman" w:hAnsi="Times New Roman" w:cs="Times New Roman"/>
          <w:sz w:val="28"/>
          <w:szCs w:val="28"/>
        </w:rPr>
        <w:t xml:space="preserve"> К. / Как научить детей сотрудничать // М.: Генезис, 2001</w:t>
      </w:r>
    </w:p>
    <w:sectPr w:rsidR="00D1179C" w:rsidRPr="00D1179C" w:rsidSect="00D1179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C4110"/>
    <w:multiLevelType w:val="hybridMultilevel"/>
    <w:tmpl w:val="78E8C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60DD"/>
    <w:rsid w:val="000D0BBB"/>
    <w:rsid w:val="00323832"/>
    <w:rsid w:val="0033025D"/>
    <w:rsid w:val="0086680D"/>
    <w:rsid w:val="009E6388"/>
    <w:rsid w:val="00A060DD"/>
    <w:rsid w:val="00A80FAD"/>
    <w:rsid w:val="00D1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7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ЗАТО Видяево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User</cp:lastModifiedBy>
  <cp:revision>3</cp:revision>
  <dcterms:created xsi:type="dcterms:W3CDTF">2018-11-19T10:00:00Z</dcterms:created>
  <dcterms:modified xsi:type="dcterms:W3CDTF">2018-11-23T13:50:00Z</dcterms:modified>
</cp:coreProperties>
</file>